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92" w:rsidRPr="00C91892" w:rsidRDefault="00C91892" w:rsidP="00992E0A">
      <w:pPr>
        <w:tabs>
          <w:tab w:val="left" w:pos="6300"/>
        </w:tabs>
        <w:ind w:firstLine="708"/>
        <w:rPr>
          <w:b/>
          <w:noProof/>
        </w:rPr>
      </w:pPr>
    </w:p>
    <w:p w:rsidR="00C91892" w:rsidRPr="00C91892" w:rsidRDefault="00C91892" w:rsidP="00992E0A">
      <w:pPr>
        <w:jc w:val="center"/>
        <w:rPr>
          <w:b/>
          <w:noProof/>
        </w:rPr>
      </w:pPr>
      <w:r w:rsidRPr="00C91892">
        <w:rPr>
          <w:b/>
          <w:noProof/>
          <w:lang w:val="sr-Latn-RS"/>
        </w:rPr>
        <w:t xml:space="preserve">ZAKON </w:t>
      </w:r>
    </w:p>
    <w:p w:rsidR="00C91892" w:rsidRPr="00C91892" w:rsidRDefault="00C91892" w:rsidP="00992E0A">
      <w:pPr>
        <w:jc w:val="center"/>
        <w:rPr>
          <w:b/>
          <w:noProof/>
        </w:rPr>
      </w:pPr>
      <w:r w:rsidRPr="00C91892">
        <w:rPr>
          <w:b/>
          <w:noProof/>
          <w:lang w:val="sr-Latn-RS"/>
        </w:rPr>
        <w:t>O IZMJENAMA ZAKONA</w:t>
      </w:r>
    </w:p>
    <w:p w:rsidR="00C91892" w:rsidRPr="00C91892" w:rsidRDefault="00C91892" w:rsidP="00992E0A">
      <w:pPr>
        <w:jc w:val="center"/>
        <w:rPr>
          <w:b/>
          <w:noProof/>
        </w:rPr>
      </w:pPr>
      <w:r w:rsidRPr="00C91892">
        <w:rPr>
          <w:b/>
          <w:noProof/>
          <w:lang w:val="sr-Latn-RS"/>
        </w:rPr>
        <w:t>O LOKALNOJ SAMOUPRAVI</w:t>
      </w:r>
    </w:p>
    <w:p w:rsidR="00C91892" w:rsidRPr="00C91892" w:rsidRDefault="00C91892" w:rsidP="00992E0A">
      <w:pPr>
        <w:jc w:val="both"/>
        <w:rPr>
          <w:noProof/>
        </w:rPr>
      </w:pPr>
    </w:p>
    <w:p w:rsidR="00C91892" w:rsidRPr="00C91892" w:rsidRDefault="00C91892" w:rsidP="00992E0A">
      <w:pPr>
        <w:jc w:val="center"/>
        <w:outlineLvl w:val="0"/>
        <w:rPr>
          <w:noProof/>
        </w:rPr>
      </w:pPr>
    </w:p>
    <w:p w:rsidR="00C91892" w:rsidRPr="00C91892" w:rsidRDefault="00C91892" w:rsidP="00992E0A">
      <w:pPr>
        <w:jc w:val="center"/>
        <w:outlineLvl w:val="0"/>
        <w:rPr>
          <w:noProof/>
        </w:rPr>
      </w:pPr>
      <w:r w:rsidRPr="00C91892">
        <w:rPr>
          <w:noProof/>
          <w:lang w:val="sr-Latn-RS"/>
        </w:rPr>
        <w:t>Član 1.</w:t>
      </w:r>
    </w:p>
    <w:p w:rsidR="00C91892" w:rsidRPr="00C91892" w:rsidRDefault="00C91892" w:rsidP="00992E0A">
      <w:pPr>
        <w:jc w:val="center"/>
        <w:outlineLvl w:val="0"/>
        <w:rPr>
          <w:noProof/>
        </w:rPr>
      </w:pPr>
    </w:p>
    <w:p w:rsidR="00C91892" w:rsidRPr="00C91892" w:rsidRDefault="00C91892" w:rsidP="00992E0A">
      <w:pPr>
        <w:jc w:val="both"/>
        <w:outlineLvl w:val="0"/>
        <w:rPr>
          <w:noProof/>
        </w:rPr>
      </w:pPr>
      <w:r w:rsidRPr="00C91892">
        <w:rPr>
          <w:noProof/>
          <w:lang w:val="sr-Latn-RS"/>
        </w:rPr>
        <w:t xml:space="preserve">              U Zakonu o lokalnoj samoupravi („Službeni glasnik Republike Srpske“, br. 97/16 i 36/19), u članu 159. u stavu 3. riječi: „do 30. juna 2021. godine“ zamjenjuju se riječima: „do 31. decembra 2021. godine“.</w:t>
      </w:r>
    </w:p>
    <w:p w:rsidR="00C91892" w:rsidRPr="00C91892" w:rsidRDefault="00C91892" w:rsidP="00992E0A">
      <w:pPr>
        <w:tabs>
          <w:tab w:val="left" w:pos="432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4320"/>
        </w:tabs>
        <w:jc w:val="center"/>
        <w:rPr>
          <w:noProof/>
        </w:rPr>
      </w:pPr>
      <w:r w:rsidRPr="00C91892">
        <w:rPr>
          <w:noProof/>
          <w:lang w:val="sr-Latn-RS"/>
        </w:rPr>
        <w:t>Član 2.</w:t>
      </w:r>
    </w:p>
    <w:p w:rsidR="00C91892" w:rsidRPr="00C91892" w:rsidRDefault="00C91892" w:rsidP="00992E0A">
      <w:pPr>
        <w:tabs>
          <w:tab w:val="left" w:pos="4320"/>
        </w:tabs>
        <w:jc w:val="center"/>
        <w:rPr>
          <w:noProof/>
        </w:rPr>
      </w:pPr>
    </w:p>
    <w:p w:rsidR="00C91892" w:rsidRPr="00C91892" w:rsidRDefault="00C91892" w:rsidP="00992E0A">
      <w:pPr>
        <w:tabs>
          <w:tab w:val="left" w:pos="4320"/>
        </w:tabs>
        <w:jc w:val="center"/>
        <w:rPr>
          <w:noProof/>
        </w:rPr>
      </w:pPr>
    </w:p>
    <w:p w:rsidR="00C91892" w:rsidRPr="00C91892" w:rsidRDefault="00C91892" w:rsidP="00992E0A">
      <w:pPr>
        <w:jc w:val="both"/>
        <w:outlineLvl w:val="0"/>
        <w:rPr>
          <w:noProof/>
        </w:rPr>
      </w:pPr>
      <w:r w:rsidRPr="00C91892">
        <w:rPr>
          <w:noProof/>
          <w:lang w:val="sr-Latn-RS"/>
        </w:rPr>
        <w:tab/>
        <w:t>U članu 166. riječi: „do 30. juna 2021. godine“ zamjenjuju se riječima: „do 31. decembra 2021. godine“.</w:t>
      </w:r>
    </w:p>
    <w:p w:rsidR="00C91892" w:rsidRPr="00C91892" w:rsidRDefault="00C91892" w:rsidP="00992E0A">
      <w:pPr>
        <w:tabs>
          <w:tab w:val="left" w:pos="432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432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4320"/>
        </w:tabs>
        <w:jc w:val="center"/>
        <w:rPr>
          <w:noProof/>
        </w:rPr>
      </w:pPr>
      <w:r w:rsidRPr="00C91892">
        <w:rPr>
          <w:noProof/>
          <w:lang w:val="sr-Latn-RS"/>
        </w:rPr>
        <w:t>Član 3.</w:t>
      </w:r>
    </w:p>
    <w:p w:rsidR="00C91892" w:rsidRPr="00C91892" w:rsidRDefault="00C91892" w:rsidP="00992E0A">
      <w:pPr>
        <w:tabs>
          <w:tab w:val="left" w:pos="4320"/>
        </w:tabs>
        <w:jc w:val="center"/>
        <w:rPr>
          <w:noProof/>
        </w:rPr>
      </w:pPr>
    </w:p>
    <w:p w:rsidR="00C91892" w:rsidRPr="00C91892" w:rsidRDefault="00C91892" w:rsidP="00992E0A">
      <w:pPr>
        <w:jc w:val="both"/>
        <w:rPr>
          <w:noProof/>
        </w:rPr>
      </w:pPr>
      <w:r w:rsidRPr="00C91892">
        <w:rPr>
          <w:noProof/>
          <w:lang w:val="sr-Latn-RS"/>
        </w:rPr>
        <w:tab/>
        <w:t>Ovaj zakon stupa na snagu narednog dana od dana objavljivanja u „Službenom glasniku Republike Srpske“.</w:t>
      </w:r>
    </w:p>
    <w:p w:rsidR="00C91892" w:rsidRPr="00C91892" w:rsidRDefault="00C91892" w:rsidP="00992E0A">
      <w:pPr>
        <w:jc w:val="both"/>
        <w:rPr>
          <w:noProof/>
        </w:rPr>
      </w:pPr>
      <w:r w:rsidRPr="00C91892">
        <w:rPr>
          <w:noProof/>
          <w:lang w:val="sr-Latn-RS"/>
        </w:rPr>
        <w:tab/>
      </w:r>
    </w:p>
    <w:p w:rsidR="00C91892" w:rsidRPr="00C91892" w:rsidRDefault="00C91892" w:rsidP="00992E0A">
      <w:pPr>
        <w:jc w:val="both"/>
        <w:rPr>
          <w:noProof/>
        </w:rPr>
      </w:pPr>
    </w:p>
    <w:p w:rsidR="00C91892" w:rsidRPr="00C91892" w:rsidRDefault="00C91892" w:rsidP="00992E0A">
      <w:pPr>
        <w:ind w:firstLine="708"/>
        <w:jc w:val="both"/>
        <w:rPr>
          <w:noProof/>
        </w:rPr>
      </w:pPr>
    </w:p>
    <w:p w:rsidR="00C91892" w:rsidRPr="00C91892" w:rsidRDefault="00C91892" w:rsidP="00992E0A">
      <w:pPr>
        <w:ind w:firstLine="708"/>
        <w:jc w:val="both"/>
        <w:rPr>
          <w:noProof/>
        </w:rPr>
      </w:pPr>
    </w:p>
    <w:p w:rsidR="00C91892" w:rsidRPr="00C91892" w:rsidRDefault="00DE7C19" w:rsidP="00992E0A">
      <w:pPr>
        <w:tabs>
          <w:tab w:val="left" w:pos="6570"/>
        </w:tabs>
        <w:jc w:val="both"/>
        <w:outlineLvl w:val="0"/>
        <w:rPr>
          <w:noProof/>
        </w:rPr>
      </w:pPr>
      <w:r>
        <w:rPr>
          <w:noProof/>
          <w:lang w:val="sr-Latn-RS"/>
        </w:rPr>
        <w:t>Broj: 02/1-021-483</w:t>
      </w:r>
      <w:bookmarkStart w:id="0" w:name="_GoBack"/>
      <w:bookmarkEnd w:id="0"/>
      <w:r w:rsidR="00C91892" w:rsidRPr="00C91892">
        <w:rPr>
          <w:noProof/>
          <w:lang w:val="sr-Latn-RS"/>
        </w:rPr>
        <w:t>/21</w:t>
      </w:r>
      <w:r w:rsidR="00C91892" w:rsidRPr="00C91892">
        <w:rPr>
          <w:noProof/>
          <w:lang w:val="sr-Latn-RS"/>
        </w:rPr>
        <w:tab/>
        <w:t xml:space="preserve">    PREDSJEDNIK</w:t>
      </w:r>
    </w:p>
    <w:p w:rsidR="00C91892" w:rsidRPr="00C91892" w:rsidRDefault="00C91892" w:rsidP="00992E0A">
      <w:pPr>
        <w:tabs>
          <w:tab w:val="left" w:pos="6120"/>
        </w:tabs>
        <w:jc w:val="both"/>
        <w:outlineLvl w:val="0"/>
        <w:rPr>
          <w:noProof/>
        </w:rPr>
      </w:pPr>
      <w:r w:rsidRPr="00C91892">
        <w:rPr>
          <w:noProof/>
          <w:lang w:val="sr-Latn-RS"/>
        </w:rPr>
        <w:t>Datum: 23. juna 2021. godine</w:t>
      </w:r>
      <w:r w:rsidRPr="00C91892">
        <w:rPr>
          <w:noProof/>
          <w:lang w:val="sr-Latn-RS"/>
        </w:rPr>
        <w:tab/>
        <w:t xml:space="preserve">  NARODNE SKUPŠTINE </w:t>
      </w: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  <w:r w:rsidRPr="00C91892">
        <w:rPr>
          <w:noProof/>
          <w:lang w:val="sr-Latn-RS"/>
        </w:rPr>
        <w:t xml:space="preserve">                                                                                                               Nedeljko Čubrilović</w:t>
      </w: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tabs>
          <w:tab w:val="left" w:pos="6300"/>
        </w:tabs>
        <w:jc w:val="both"/>
        <w:rPr>
          <w:noProof/>
        </w:rPr>
      </w:pPr>
    </w:p>
    <w:p w:rsidR="00C91892" w:rsidRPr="00C91892" w:rsidRDefault="00C91892" w:rsidP="00992E0A">
      <w:pPr>
        <w:jc w:val="center"/>
        <w:rPr>
          <w:noProof/>
        </w:rPr>
      </w:pPr>
    </w:p>
    <w:p w:rsidR="00C91892" w:rsidRDefault="00C91892">
      <w:pPr>
        <w:rPr>
          <w:noProof/>
        </w:rPr>
      </w:pPr>
    </w:p>
    <w:sectPr w:rsidR="00C91892" w:rsidSect="002B6B89">
      <w:pgSz w:w="11906" w:h="16838" w:code="9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AB"/>
    <w:rsid w:val="003024AB"/>
    <w:rsid w:val="00552D70"/>
    <w:rsid w:val="008E60ED"/>
    <w:rsid w:val="00962744"/>
    <w:rsid w:val="009F564A"/>
    <w:rsid w:val="00A34DA6"/>
    <w:rsid w:val="00A36B20"/>
    <w:rsid w:val="00A6432B"/>
    <w:rsid w:val="00AB766B"/>
    <w:rsid w:val="00BF60DD"/>
    <w:rsid w:val="00C91892"/>
    <w:rsid w:val="00DC0A39"/>
    <w:rsid w:val="00DD7D34"/>
    <w:rsid w:val="00DE7C19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892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892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2021-06-23T10:15:00Z</cp:lastPrinted>
  <dcterms:created xsi:type="dcterms:W3CDTF">2021-06-23T10:15:00Z</dcterms:created>
  <dcterms:modified xsi:type="dcterms:W3CDTF">2021-06-23T11:26:00Z</dcterms:modified>
</cp:coreProperties>
</file>